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0F852" w14:textId="77777777" w:rsidR="001E6457" w:rsidRPr="00D82021" w:rsidRDefault="001E6457" w:rsidP="001E6457">
      <w:pPr>
        <w:pStyle w:val="BodyText"/>
        <w:rPr>
          <w:b/>
          <w:sz w:val="36"/>
          <w:szCs w:val="36"/>
        </w:rPr>
      </w:pPr>
      <w:r>
        <w:rPr>
          <w:b/>
          <w:sz w:val="36"/>
          <w:szCs w:val="36"/>
        </w:rPr>
        <w:t>Harassment Policy</w:t>
      </w:r>
    </w:p>
    <w:p w14:paraId="2F0324DA" w14:textId="77777777" w:rsidR="001E6457" w:rsidRDefault="001E6457" w:rsidP="001E6457">
      <w:pPr>
        <w:pStyle w:val="BodyText"/>
        <w:rPr>
          <w:szCs w:val="24"/>
        </w:rPr>
      </w:pPr>
    </w:p>
    <w:p w14:paraId="26A9887A" w14:textId="77777777" w:rsidR="001E6457" w:rsidRDefault="001E6457" w:rsidP="001E6457">
      <w:pPr>
        <w:pStyle w:val="BodyText"/>
        <w:rPr>
          <w:szCs w:val="24"/>
        </w:rPr>
      </w:pPr>
    </w:p>
    <w:p w14:paraId="50E57C86" w14:textId="77777777" w:rsidR="001E6457" w:rsidRDefault="001E6457" w:rsidP="001E6457">
      <w:pPr>
        <w:pStyle w:val="Default"/>
        <w:jc w:val="both"/>
      </w:pPr>
      <w:r>
        <w:rPr>
          <w:b/>
          <w:i/>
        </w:rPr>
        <w:t>Harassment Policy</w:t>
      </w:r>
      <w:r>
        <w:rPr>
          <w:b/>
        </w:rPr>
        <w:t xml:space="preserve">: </w:t>
      </w:r>
      <w:r>
        <w:t xml:space="preserve">It is the policy of Reliable Enterprises and Reliable Project LLLP that harassment or intimidation of a tenant, staff person, or guest because of that person’s race, color, religion, national origin, </w:t>
      </w:r>
      <w:r>
        <w:rPr>
          <w:u w:val="single"/>
        </w:rPr>
        <w:t>citizenship or immigration status</w:t>
      </w:r>
      <w:r>
        <w:t>, sex, sexual orientation, marital status, familial status, honorably discharged veteran or military status, or disability will not be tolerated and could be grounds for termination of tenancy.</w:t>
      </w:r>
    </w:p>
    <w:p w14:paraId="0EE6F01B" w14:textId="77777777" w:rsidR="001E6457" w:rsidRDefault="001E6457" w:rsidP="001E6457">
      <w:pPr>
        <w:pStyle w:val="Default"/>
        <w:jc w:val="both"/>
      </w:pPr>
    </w:p>
    <w:p w14:paraId="4C9603F7" w14:textId="77777777" w:rsidR="001E6457" w:rsidRDefault="001E6457" w:rsidP="001E6457">
      <w:pPr>
        <w:pStyle w:val="Default"/>
        <w:jc w:val="both"/>
      </w:pPr>
      <w:r>
        <w:t>Discriminatory harassment and intimidation are violations of the fair housing laws and are specifically prohibited. Harassment and intimidation include abusive, foul, or threatening language or behavior. All staff shall model appropriate non-discriminatory behavior and strive to cultivate and maintain a living environment that is free from discriminatory harassment or intimidation. All staff shall be trained in detecting and addressing discriminatory harassment or intimidation.</w:t>
      </w:r>
    </w:p>
    <w:p w14:paraId="3222F180" w14:textId="77777777" w:rsidR="001E6457" w:rsidRDefault="001E6457" w:rsidP="001E6457">
      <w:pPr>
        <w:pStyle w:val="Default"/>
        <w:jc w:val="both"/>
      </w:pPr>
    </w:p>
    <w:p w14:paraId="01977C04" w14:textId="77777777" w:rsidR="001E6457" w:rsidRDefault="001E6457" w:rsidP="001E6457">
      <w:pPr>
        <w:pStyle w:val="Default"/>
        <w:jc w:val="both"/>
      </w:pPr>
      <w:r>
        <w:t xml:space="preserve">Staff who witness or learn of possible discriminatory harassment or intimidation or receive a complaint from a tenant must take it seriously and shall respond promptly according to the procedures outlined in this policy. In situations where a tenant who complains of harassment does not speak English, an arrangement shall be made with an </w:t>
      </w:r>
      <w:proofErr w:type="gramStart"/>
      <w:r>
        <w:t>interpreter</w:t>
      </w:r>
      <w:proofErr w:type="gramEnd"/>
      <w:r>
        <w:t xml:space="preserve"> so the tenant’s concerns are clearly understood.</w:t>
      </w:r>
    </w:p>
    <w:p w14:paraId="2B7D67FE" w14:textId="77777777" w:rsidR="001E6457" w:rsidRDefault="001E6457" w:rsidP="001E6457">
      <w:pPr>
        <w:pStyle w:val="Default"/>
        <w:jc w:val="both"/>
      </w:pPr>
    </w:p>
    <w:p w14:paraId="050B3A25" w14:textId="77777777" w:rsidR="001E6457" w:rsidRDefault="001E6457" w:rsidP="001E6457">
      <w:pPr>
        <w:pStyle w:val="Default"/>
        <w:jc w:val="both"/>
      </w:pPr>
      <w:r>
        <w:t xml:space="preserve">When a tenant complains of discriminatory harassment, Reliable Enterprises and Reliable Project LLLP will take the complaint seriously and promptly </w:t>
      </w:r>
      <w:proofErr w:type="gramStart"/>
      <w:r>
        <w:t>conduct an investigation</w:t>
      </w:r>
      <w:proofErr w:type="gramEnd"/>
      <w:r>
        <w:t xml:space="preserve"> to determine whether a violation of this policy has occurred based on all facts and circumstances, the nature of the allegation, and the context in which the alleged incidents occurred. </w:t>
      </w:r>
    </w:p>
    <w:p w14:paraId="1AC24545" w14:textId="77777777" w:rsidR="001E6457" w:rsidRDefault="001E6457" w:rsidP="001E6457">
      <w:pPr>
        <w:pStyle w:val="Default"/>
        <w:jc w:val="both"/>
      </w:pPr>
    </w:p>
    <w:p w14:paraId="29E81D28" w14:textId="77777777" w:rsidR="001E6457" w:rsidRDefault="001E6457" w:rsidP="001E6457">
      <w:pPr>
        <w:pStyle w:val="Default"/>
        <w:jc w:val="both"/>
      </w:pPr>
      <w:r>
        <w:t>If the investigation does not verify a violation of the policy, Reliable Enterprises and Reliable Project LLLP will:</w:t>
      </w:r>
    </w:p>
    <w:p w14:paraId="48B34263" w14:textId="77777777" w:rsidR="001E6457" w:rsidRDefault="001E6457" w:rsidP="001E6457">
      <w:pPr>
        <w:pStyle w:val="Default"/>
        <w:ind w:left="720"/>
        <w:jc w:val="both"/>
      </w:pPr>
      <w:r>
        <w:t xml:space="preserve">(1) Document the complaint and results of the investigation in both the complaining party’s and alleged harasser’s </w:t>
      </w:r>
      <w:proofErr w:type="gramStart"/>
      <w:r>
        <w:t>files;</w:t>
      </w:r>
      <w:proofErr w:type="gramEnd"/>
    </w:p>
    <w:p w14:paraId="2006B0A9" w14:textId="77777777" w:rsidR="001E6457" w:rsidRDefault="001E6457" w:rsidP="001E6457">
      <w:pPr>
        <w:pStyle w:val="Default"/>
        <w:ind w:left="720"/>
        <w:jc w:val="both"/>
      </w:pPr>
      <w:r>
        <w:t xml:space="preserve">(2) Remind </w:t>
      </w:r>
      <w:proofErr w:type="gramStart"/>
      <w:r>
        <w:t>each individual</w:t>
      </w:r>
      <w:proofErr w:type="gramEnd"/>
      <w:r>
        <w:t xml:space="preserve"> alleged to have engaged in discriminatory harassment about the management’s serious commitment to a housing environment free of harassment and that retaliation against the complaining party will not be tolerated; and</w:t>
      </w:r>
    </w:p>
    <w:p w14:paraId="3BB419B6" w14:textId="77777777" w:rsidR="001E6457" w:rsidRDefault="001E6457" w:rsidP="001E6457">
      <w:pPr>
        <w:pStyle w:val="Default"/>
        <w:ind w:left="720"/>
        <w:jc w:val="both"/>
      </w:pPr>
      <w:r>
        <w:t>(3) Promptly inform the complaining party of the results of the investigation and the actions taken.</w:t>
      </w:r>
    </w:p>
    <w:p w14:paraId="074B3E8D" w14:textId="77777777" w:rsidR="001E6457" w:rsidRDefault="001E6457" w:rsidP="001E6457">
      <w:pPr>
        <w:pStyle w:val="Default"/>
        <w:jc w:val="both"/>
      </w:pPr>
      <w:r>
        <w:t>Staff may wish to refer tenants to the local Dispute Resolution Center or other local mediation services, or hire an outside consultant or mediator, for ongoing tenant conflicts that cannot be verified as motivated by discrimination.</w:t>
      </w:r>
    </w:p>
    <w:p w14:paraId="6CAB5C1F" w14:textId="77777777" w:rsidR="001E6457" w:rsidRDefault="001E6457" w:rsidP="001E6457">
      <w:pPr>
        <w:pStyle w:val="Default"/>
        <w:jc w:val="both"/>
      </w:pPr>
    </w:p>
    <w:p w14:paraId="04F9F43F" w14:textId="77777777" w:rsidR="001E6457" w:rsidRDefault="001E6457" w:rsidP="001E6457">
      <w:pPr>
        <w:pStyle w:val="Default"/>
        <w:jc w:val="both"/>
      </w:pPr>
      <w:r>
        <w:t>If the investigation does verify a violation of the policy, Reliable Enterprises and Reliable Project LLLP will:</w:t>
      </w:r>
    </w:p>
    <w:p w14:paraId="041BC66B" w14:textId="77777777" w:rsidR="001E6457" w:rsidRDefault="001E6457" w:rsidP="001E6457">
      <w:pPr>
        <w:pStyle w:val="Default"/>
        <w:ind w:left="720"/>
        <w:jc w:val="both"/>
      </w:pPr>
      <w:r>
        <w:t xml:space="preserve">(1) Document the complaint and results of the investigation in both the complaining party’s and alleged harasser’s </w:t>
      </w:r>
      <w:proofErr w:type="gramStart"/>
      <w:r>
        <w:t>files;</w:t>
      </w:r>
      <w:proofErr w:type="gramEnd"/>
      <w:r>
        <w:t xml:space="preserve"> </w:t>
      </w:r>
    </w:p>
    <w:p w14:paraId="3897ACD2" w14:textId="77777777" w:rsidR="001E6457" w:rsidRDefault="001E6457" w:rsidP="001E6457">
      <w:pPr>
        <w:pStyle w:val="Default"/>
        <w:ind w:left="720"/>
        <w:jc w:val="both"/>
      </w:pPr>
      <w:r>
        <w:t xml:space="preserve">(2) Proceed with progressive disciplinary action up to and including eviction if necessary for ongoing or serious </w:t>
      </w:r>
      <w:proofErr w:type="gramStart"/>
      <w:r>
        <w:t>violations;</w:t>
      </w:r>
      <w:proofErr w:type="gramEnd"/>
    </w:p>
    <w:p w14:paraId="2DCDC5BD" w14:textId="77777777" w:rsidR="001E6457" w:rsidRDefault="001E6457" w:rsidP="001E6457">
      <w:pPr>
        <w:pStyle w:val="Default"/>
        <w:ind w:left="720"/>
        <w:jc w:val="both"/>
      </w:pPr>
      <w:r>
        <w:lastRenderedPageBreak/>
        <w:t>(3) Promptly inform the complaining party of the results of the investigation and the actions taken; and</w:t>
      </w:r>
    </w:p>
    <w:p w14:paraId="4A27A825" w14:textId="77777777" w:rsidR="001E6457" w:rsidRDefault="001E6457" w:rsidP="001E6457">
      <w:pPr>
        <w:pStyle w:val="Default"/>
        <w:ind w:left="720"/>
        <w:jc w:val="both"/>
      </w:pPr>
      <w:r>
        <w:t>(4) Remind all parties that retaliation against the complaining party or others involved in the investigation will not be tolerated.</w:t>
      </w:r>
    </w:p>
    <w:p w14:paraId="6E6A6E07" w14:textId="77777777" w:rsidR="001E6457" w:rsidRDefault="001E6457" w:rsidP="001E6457">
      <w:pPr>
        <w:pStyle w:val="Default"/>
        <w:jc w:val="both"/>
      </w:pPr>
    </w:p>
    <w:p w14:paraId="040BF38A" w14:textId="77777777" w:rsidR="001E6457" w:rsidRPr="00CA0950" w:rsidRDefault="001E6457" w:rsidP="001E6457">
      <w:pPr>
        <w:pStyle w:val="Default"/>
        <w:jc w:val="both"/>
      </w:pPr>
      <w:r>
        <w:t>Staff shall monitor for retaliation against any person involved in the filing or investigation of a complaint of discriminatory harassment or intimidation. Reliable Enterprises and Reliable Project LLLP shall address retaliation by the alleged harasser in the same manner they address allegations of discriminatory harassment under this policy. Retaliation by staff against any tenant complaining of harassment will not be tolerated.</w:t>
      </w:r>
    </w:p>
    <w:p w14:paraId="598AA54F" w14:textId="77777777" w:rsidR="001E6457" w:rsidRDefault="001E6457" w:rsidP="001E6457">
      <w:pPr>
        <w:pStyle w:val="BodyText"/>
        <w:rPr>
          <w:szCs w:val="24"/>
        </w:rPr>
      </w:pPr>
    </w:p>
    <w:p w14:paraId="36F4C009" w14:textId="77777777" w:rsidR="001E6457" w:rsidRPr="00866BB2" w:rsidRDefault="001E6457" w:rsidP="001E6457">
      <w:r>
        <w:t>Practicing any form of</w:t>
      </w:r>
      <w:r w:rsidRPr="00866BB2">
        <w:t xml:space="preserve"> harassment </w:t>
      </w:r>
      <w:r>
        <w:t>is strictly prohibited</w:t>
      </w:r>
      <w:r w:rsidRPr="00866BB2">
        <w:t xml:space="preserve">, </w:t>
      </w:r>
      <w:proofErr w:type="gramStart"/>
      <w:r w:rsidRPr="00866BB2">
        <w:t>including</w:t>
      </w:r>
      <w:proofErr w:type="gramEnd"/>
      <w:r w:rsidRPr="00866BB2">
        <w:t xml:space="preserve"> </w:t>
      </w:r>
      <w:r>
        <w:t>and not limited to</w:t>
      </w:r>
      <w:r w:rsidRPr="00866BB2">
        <w:t>:</w:t>
      </w:r>
    </w:p>
    <w:p w14:paraId="6677E82B" w14:textId="77777777" w:rsidR="001E6457" w:rsidRPr="002F49A0" w:rsidRDefault="001E6457" w:rsidP="001E6457">
      <w:pPr>
        <w:rPr>
          <w:szCs w:val="16"/>
        </w:rPr>
      </w:pPr>
    </w:p>
    <w:p w14:paraId="21129DBA" w14:textId="77777777" w:rsidR="001E6457" w:rsidRDefault="001E6457" w:rsidP="001E6457">
      <w:pPr>
        <w:pStyle w:val="ListParagraph"/>
        <w:numPr>
          <w:ilvl w:val="0"/>
          <w:numId w:val="2"/>
        </w:numPr>
      </w:pPr>
      <w:r w:rsidRPr="00A442B2">
        <w:rPr>
          <w:b/>
        </w:rPr>
        <w:t>Physical Abuse</w:t>
      </w:r>
      <w:r>
        <w:rPr>
          <w:b/>
        </w:rPr>
        <w:t xml:space="preserve"> &amp; Harassment</w:t>
      </w:r>
      <w:r w:rsidRPr="00866BB2">
        <w:t xml:space="preserve"> – Any non-accidental physical injury to the body; slapping, blows, arm twisting, or similar action.  Aggressive behavior usually resulting in physical injury</w:t>
      </w:r>
      <w:r>
        <w:t xml:space="preserve"> or u</w:t>
      </w:r>
      <w:r w:rsidRPr="00866BB2">
        <w:t xml:space="preserve">nreasonable punishment.  </w:t>
      </w:r>
    </w:p>
    <w:p w14:paraId="6239B5D2" w14:textId="77777777" w:rsidR="001E6457" w:rsidRDefault="001E6457" w:rsidP="001E6457">
      <w:pPr>
        <w:pStyle w:val="ListParagraph"/>
        <w:numPr>
          <w:ilvl w:val="0"/>
          <w:numId w:val="2"/>
        </w:numPr>
      </w:pPr>
      <w:r w:rsidRPr="00A442B2">
        <w:rPr>
          <w:b/>
        </w:rPr>
        <w:t xml:space="preserve">Emotional </w:t>
      </w:r>
      <w:proofErr w:type="gramStart"/>
      <w:r w:rsidRPr="00A442B2">
        <w:rPr>
          <w:b/>
        </w:rPr>
        <w:t>Abuse</w:t>
      </w:r>
      <w:r w:rsidRPr="00866BB2">
        <w:t xml:space="preserve"> </w:t>
      </w:r>
      <w:r>
        <w:rPr>
          <w:b/>
        </w:rPr>
        <w:t xml:space="preserve"> &amp;</w:t>
      </w:r>
      <w:proofErr w:type="gramEnd"/>
      <w:r>
        <w:rPr>
          <w:b/>
        </w:rPr>
        <w:t xml:space="preserve"> Harassment</w:t>
      </w:r>
      <w:r w:rsidRPr="00866BB2">
        <w:t xml:space="preserve"> – Instilling excessive fear, withholding nurturing elements, debasement of a person’s feelings that causes the individual to perceive themselves as inept, not cared for, and worthless, etc.</w:t>
      </w:r>
    </w:p>
    <w:p w14:paraId="5B011D8B" w14:textId="77777777" w:rsidR="001E6457" w:rsidRDefault="001E6457" w:rsidP="001E6457">
      <w:pPr>
        <w:pStyle w:val="ListParagraph"/>
        <w:numPr>
          <w:ilvl w:val="0"/>
          <w:numId w:val="2"/>
        </w:numPr>
      </w:pPr>
      <w:r w:rsidRPr="00A442B2">
        <w:rPr>
          <w:b/>
        </w:rPr>
        <w:t>Sexual Abuse</w:t>
      </w:r>
      <w:r w:rsidRPr="00866BB2">
        <w:t xml:space="preserve"> </w:t>
      </w:r>
      <w:r>
        <w:rPr>
          <w:b/>
        </w:rPr>
        <w:t>&amp; Harassment</w:t>
      </w:r>
      <w:r w:rsidRPr="00866BB2">
        <w:t xml:space="preserve"> – Any act which constitutes a violation of criminal sexual contact, sexual conduct between facility staff, residential providers and consumers, vulnerable </w:t>
      </w:r>
      <w:proofErr w:type="gramStart"/>
      <w:r w:rsidRPr="00866BB2">
        <w:t>children</w:t>
      </w:r>
      <w:proofErr w:type="gramEnd"/>
      <w:r w:rsidRPr="00866BB2">
        <w:t xml:space="preserve"> and adults.</w:t>
      </w:r>
      <w:r>
        <w:t xml:space="preserve"> Encouraging behaviors in return for sexual favors or acts.</w:t>
      </w:r>
    </w:p>
    <w:p w14:paraId="54D738AF" w14:textId="77777777" w:rsidR="001E6457" w:rsidRDefault="001E6457" w:rsidP="001E6457">
      <w:pPr>
        <w:pStyle w:val="ListParagraph"/>
        <w:numPr>
          <w:ilvl w:val="0"/>
          <w:numId w:val="2"/>
        </w:numPr>
      </w:pPr>
      <w:r w:rsidRPr="00A442B2">
        <w:rPr>
          <w:b/>
        </w:rPr>
        <w:t>Personal Exploitation</w:t>
      </w:r>
      <w:r w:rsidRPr="00866BB2">
        <w:t xml:space="preserve"> – Personal or material exploitation by misuse of either a vulnerable adult’s person or property for any purpose not in the proper and lawful execution of a trust.</w:t>
      </w:r>
      <w:r>
        <w:t xml:space="preserve"> </w:t>
      </w:r>
    </w:p>
    <w:p w14:paraId="5FA66D96" w14:textId="77777777" w:rsidR="001E6457" w:rsidRDefault="001E6457" w:rsidP="001E6457">
      <w:pPr>
        <w:pStyle w:val="ListParagraph"/>
        <w:numPr>
          <w:ilvl w:val="0"/>
          <w:numId w:val="2"/>
        </w:numPr>
      </w:pPr>
      <w:r w:rsidRPr="00A442B2">
        <w:rPr>
          <w:b/>
        </w:rPr>
        <w:t xml:space="preserve">Neglect </w:t>
      </w:r>
      <w:r w:rsidRPr="00866BB2">
        <w:t xml:space="preserve">– Failure of a caretaker to supply the consumer with the necessary food, clothing, shelter, health care, supervision, or maintain a safe environment.  Failure to care </w:t>
      </w:r>
      <w:proofErr w:type="gramStart"/>
      <w:r w:rsidRPr="00866BB2">
        <w:t>for, or</w:t>
      </w:r>
      <w:proofErr w:type="gramEnd"/>
      <w:r w:rsidRPr="00866BB2">
        <w:t xml:space="preserve"> attend to properly.</w:t>
      </w:r>
    </w:p>
    <w:p w14:paraId="0EC6EF6F" w14:textId="77777777" w:rsidR="001E6457" w:rsidRPr="00D56B0A" w:rsidRDefault="001E6457" w:rsidP="001E6457"/>
    <w:p w14:paraId="00DC23EF" w14:textId="77777777" w:rsidR="001E6457" w:rsidRDefault="001E6457" w:rsidP="001E6457">
      <w:r w:rsidRPr="00866BB2">
        <w:t xml:space="preserve">The physical, </w:t>
      </w:r>
      <w:proofErr w:type="gramStart"/>
      <w:r w:rsidRPr="00866BB2">
        <w:t>mental</w:t>
      </w:r>
      <w:proofErr w:type="gramEnd"/>
      <w:r w:rsidRPr="00866BB2">
        <w:t xml:space="preserve"> or emotional abuse of any individual or group of people </w:t>
      </w:r>
      <w:r>
        <w:t>Reliable Enterprises</w:t>
      </w:r>
      <w:r w:rsidRPr="00866BB2">
        <w:t xml:space="preserve"> provide services too, will not be tolerated.  The following procedures will be followed should any member or person connected with Reliable Enterprises has reasonable cause to believe or suspect that a consumer has suffered abuse.</w:t>
      </w:r>
    </w:p>
    <w:p w14:paraId="185B3A8E" w14:textId="77777777" w:rsidR="001E6457" w:rsidRPr="00D56B0A" w:rsidRDefault="001E6457" w:rsidP="001E6457"/>
    <w:p w14:paraId="7EE20BEF" w14:textId="77777777" w:rsidR="001E6457" w:rsidRPr="0073143D" w:rsidRDefault="001E6457" w:rsidP="001E6457">
      <w:pPr>
        <w:pStyle w:val="ListParagraph"/>
        <w:numPr>
          <w:ilvl w:val="0"/>
          <w:numId w:val="1"/>
        </w:numPr>
      </w:pPr>
      <w:r w:rsidRPr="0073143D">
        <w:t xml:space="preserve">If any employee witnesses suspected abuse or harassment on the premises or while a consumer is in a Reliable Enterprises program, it will be immediately reported to the employee’s direct Supervisor and Program Director who will communicate and report the incident to </w:t>
      </w:r>
      <w:r w:rsidRPr="003F6019">
        <w:t>Human Resources</w:t>
      </w:r>
      <w:r w:rsidRPr="0073143D">
        <w:t xml:space="preserve"> and Executive Director.  If staff are involved or accused, they should immediately be isolated from the accusing party.  A supervisor from another department will immediately complete the Vulnerable Adult Report Form and turn this in </w:t>
      </w:r>
      <w:r w:rsidRPr="003F6019">
        <w:t>Human Resources</w:t>
      </w:r>
      <w:r w:rsidRPr="0073143D">
        <w:t xml:space="preserve"> </w:t>
      </w:r>
      <w:r>
        <w:t xml:space="preserve">and Executive </w:t>
      </w:r>
      <w:proofErr w:type="gramStart"/>
      <w:r>
        <w:t>Director;</w:t>
      </w:r>
      <w:proofErr w:type="gramEnd"/>
    </w:p>
    <w:p w14:paraId="40F0DDED" w14:textId="77777777" w:rsidR="001E6457" w:rsidRPr="00866BB2" w:rsidRDefault="001E6457" w:rsidP="001E6457">
      <w:pPr>
        <w:pStyle w:val="ListParagraph"/>
        <w:numPr>
          <w:ilvl w:val="0"/>
          <w:numId w:val="1"/>
        </w:numPr>
      </w:pPr>
      <w:r w:rsidRPr="003F6019">
        <w:t>Human Resources</w:t>
      </w:r>
      <w:r w:rsidRPr="0073143D">
        <w:t>, Head Start Director, or Executive Director, or their designee will report suspected abuse to Adult Protective Services.  At this point, Adult</w:t>
      </w:r>
      <w:r w:rsidRPr="00866BB2">
        <w:t xml:space="preserve"> Protective Services (APS) will conduct the investigation and render a </w:t>
      </w:r>
      <w:proofErr w:type="gramStart"/>
      <w:r w:rsidRPr="00866BB2">
        <w:t>dec</w:t>
      </w:r>
      <w:r>
        <w:t>ision;</w:t>
      </w:r>
      <w:proofErr w:type="gramEnd"/>
    </w:p>
    <w:p w14:paraId="737EA656" w14:textId="77777777" w:rsidR="001E6457" w:rsidRPr="00866BB2" w:rsidRDefault="001E6457" w:rsidP="001E6457">
      <w:pPr>
        <w:pStyle w:val="ListParagraph"/>
        <w:numPr>
          <w:ilvl w:val="0"/>
          <w:numId w:val="1"/>
        </w:numPr>
      </w:pPr>
      <w:r w:rsidRPr="00866BB2">
        <w:t>Incidents regarding the protection of individual rights shall immediately be reported to D</w:t>
      </w:r>
      <w:r>
        <w:t xml:space="preserve">evelopmental </w:t>
      </w:r>
      <w:r w:rsidRPr="00866BB2">
        <w:t>D</w:t>
      </w:r>
      <w:r>
        <w:t xml:space="preserve">isabilities </w:t>
      </w:r>
      <w:r w:rsidRPr="00866BB2">
        <w:t>A</w:t>
      </w:r>
      <w:r>
        <w:t>dministration</w:t>
      </w:r>
      <w:r w:rsidRPr="00866BB2">
        <w:t xml:space="preserve"> and </w:t>
      </w:r>
      <w:r>
        <w:t xml:space="preserve">Lewis </w:t>
      </w:r>
      <w:proofErr w:type="gramStart"/>
      <w:r>
        <w:t>County;</w:t>
      </w:r>
      <w:proofErr w:type="gramEnd"/>
    </w:p>
    <w:p w14:paraId="5CC017E4" w14:textId="77777777" w:rsidR="001E6457" w:rsidRPr="00D56B0A" w:rsidRDefault="001E6457" w:rsidP="001E6457">
      <w:pPr>
        <w:pStyle w:val="ListParagraph"/>
        <w:numPr>
          <w:ilvl w:val="0"/>
          <w:numId w:val="1"/>
        </w:numPr>
      </w:pPr>
      <w:r w:rsidRPr="00866BB2">
        <w:lastRenderedPageBreak/>
        <w:t xml:space="preserve">A comprehensive written report with the outcomes and recommendations will be submitted to the Executive Director and </w:t>
      </w:r>
      <w:r w:rsidRPr="003F6019">
        <w:t>Human Resources</w:t>
      </w:r>
      <w:r w:rsidRPr="00866BB2">
        <w:t xml:space="preserve"> within 24 hours of the incident.</w:t>
      </w:r>
    </w:p>
    <w:p w14:paraId="50618056" w14:textId="77777777" w:rsidR="001E6457" w:rsidRDefault="001E6457" w:rsidP="001E6457">
      <w:pPr>
        <w:rPr>
          <w:b/>
        </w:rPr>
      </w:pPr>
    </w:p>
    <w:p w14:paraId="47853C68" w14:textId="77777777" w:rsidR="001E6457" w:rsidRDefault="001E6457" w:rsidP="001E6457">
      <w:r w:rsidRPr="003C1287">
        <w:t>Any</w:t>
      </w:r>
      <w:r w:rsidRPr="00866BB2">
        <w:t xml:space="preserve"> staff member who intentionally fails to report suspected abuse will be subject to Reliable Enterprises disciplinary procedure</w:t>
      </w:r>
      <w:r>
        <w:t xml:space="preserve"> in Section 500.5,</w:t>
      </w:r>
      <w:r w:rsidRPr="00866BB2">
        <w:t xml:space="preserve"> up to and including termination.</w:t>
      </w:r>
      <w:r>
        <w:t xml:space="preserve"> No employee or client of Reliable Enterprises shall be subject to any retaliatory action or behavior because they provided information in good faith that harassment or abuse was occurring. </w:t>
      </w:r>
    </w:p>
    <w:p w14:paraId="5D6B4177" w14:textId="77777777" w:rsidR="001E6457" w:rsidRDefault="001E6457" w:rsidP="001E6457"/>
    <w:p w14:paraId="76BB4A58" w14:textId="77777777" w:rsidR="001E6457" w:rsidRPr="00866BB2" w:rsidRDefault="001E6457" w:rsidP="001E6457">
      <w:pPr>
        <w:pStyle w:val="BodyText"/>
        <w:rPr>
          <w:b/>
          <w:szCs w:val="24"/>
        </w:rPr>
      </w:pPr>
      <w:r w:rsidRPr="00866BB2">
        <w:rPr>
          <w:szCs w:val="24"/>
        </w:rPr>
        <w:t>Reliable Enterprises is mandated to report abuse or suspected abuse</w:t>
      </w:r>
      <w:r>
        <w:rPr>
          <w:szCs w:val="24"/>
        </w:rPr>
        <w:t xml:space="preserve"> of vulnerable adults and children</w:t>
      </w:r>
      <w:r w:rsidRPr="00866BB2">
        <w:rPr>
          <w:szCs w:val="24"/>
        </w:rPr>
        <w:t xml:space="preserve">. </w:t>
      </w:r>
      <w:r>
        <w:rPr>
          <w:szCs w:val="24"/>
        </w:rPr>
        <w:t>All i</w:t>
      </w:r>
      <w:r w:rsidRPr="00866BB2">
        <w:rPr>
          <w:szCs w:val="24"/>
        </w:rPr>
        <w:t xml:space="preserve">ncidents </w:t>
      </w:r>
      <w:r>
        <w:rPr>
          <w:szCs w:val="24"/>
        </w:rPr>
        <w:t xml:space="preserve">regarding vulnerable clients of Reliable Enterprises </w:t>
      </w:r>
      <w:r w:rsidRPr="00866BB2">
        <w:rPr>
          <w:szCs w:val="24"/>
        </w:rPr>
        <w:t xml:space="preserve">will be reported to Adult Protective Services within twelve (12) hours of notification. The </w:t>
      </w:r>
      <w:r>
        <w:rPr>
          <w:szCs w:val="24"/>
        </w:rPr>
        <w:t>client, adult, or child</w:t>
      </w:r>
      <w:r w:rsidRPr="00866BB2">
        <w:rPr>
          <w:szCs w:val="24"/>
        </w:rPr>
        <w:t xml:space="preserve"> will be removed from the situation or location until the investigation is complete. All matters related to an investigation will be handled confidentially</w:t>
      </w:r>
      <w:r>
        <w:rPr>
          <w:szCs w:val="24"/>
        </w:rPr>
        <w:t xml:space="preserve"> with </w:t>
      </w:r>
      <w:r w:rsidRPr="003F6019">
        <w:rPr>
          <w:szCs w:val="24"/>
        </w:rPr>
        <w:t>Human Resources</w:t>
      </w:r>
      <w:r>
        <w:rPr>
          <w:szCs w:val="24"/>
        </w:rPr>
        <w:t>, Executive Director, and, if appropriate, law enforcement.</w:t>
      </w:r>
    </w:p>
    <w:p w14:paraId="24C5A677" w14:textId="77777777" w:rsidR="003A5079" w:rsidRPr="001E6457" w:rsidRDefault="003A5079" w:rsidP="001E6457"/>
    <w:sectPr w:rsidR="003A5079" w:rsidRPr="001E64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34C74"/>
    <w:multiLevelType w:val="hybridMultilevel"/>
    <w:tmpl w:val="9BFA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486DF1"/>
    <w:multiLevelType w:val="hybridMultilevel"/>
    <w:tmpl w:val="C7D84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806118">
    <w:abstractNumId w:val="1"/>
  </w:num>
  <w:num w:numId="2" w16cid:durableId="977304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36"/>
    <w:rsid w:val="001E6457"/>
    <w:rsid w:val="003A5079"/>
    <w:rsid w:val="007079A4"/>
    <w:rsid w:val="00734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ED9E"/>
  <w15:chartTrackingRefBased/>
  <w15:docId w15:val="{21D7C551-123E-4280-BC25-DB87CF40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636"/>
    <w:rPr>
      <w:rFonts w:cs="Times New Roman"/>
    </w:rPr>
  </w:style>
  <w:style w:type="paragraph" w:styleId="Heading1">
    <w:name w:val="heading 1"/>
    <w:basedOn w:val="Normal"/>
    <w:next w:val="Normal"/>
    <w:link w:val="Heading1Char"/>
    <w:qFormat/>
    <w:rsid w:val="00734636"/>
    <w:pPr>
      <w:widowControl w:val="0"/>
      <w:outlineLvl w:val="0"/>
    </w:pPr>
    <w:rPr>
      <w:rFonts w:eastAsia="Times New Roman"/>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4636"/>
    <w:rPr>
      <w:rFonts w:eastAsia="Times New Roman" w:cs="Times New Roman"/>
      <w:b/>
      <w:sz w:val="36"/>
    </w:rPr>
  </w:style>
  <w:style w:type="paragraph" w:styleId="BodyText">
    <w:name w:val="Body Text"/>
    <w:basedOn w:val="Normal"/>
    <w:link w:val="BodyTextChar"/>
    <w:rsid w:val="00734636"/>
    <w:pPr>
      <w:widowControl w:val="0"/>
    </w:pPr>
    <w:rPr>
      <w:rFonts w:eastAsia="Times New Roman"/>
      <w:szCs w:val="20"/>
    </w:rPr>
  </w:style>
  <w:style w:type="character" w:customStyle="1" w:styleId="BodyTextChar">
    <w:name w:val="Body Text Char"/>
    <w:basedOn w:val="DefaultParagraphFont"/>
    <w:link w:val="BodyText"/>
    <w:rsid w:val="00734636"/>
    <w:rPr>
      <w:rFonts w:eastAsia="Times New Roman" w:cs="Times New Roman"/>
      <w:szCs w:val="20"/>
    </w:rPr>
  </w:style>
  <w:style w:type="paragraph" w:customStyle="1" w:styleId="Default">
    <w:name w:val="Default"/>
    <w:rsid w:val="00734636"/>
    <w:pPr>
      <w:autoSpaceDE w:val="0"/>
      <w:autoSpaceDN w:val="0"/>
      <w:adjustRightInd w:val="0"/>
    </w:pPr>
    <w:rPr>
      <w:rFonts w:eastAsia="Times New Roman" w:cs="Times New Roman"/>
      <w:color w:val="000000"/>
    </w:rPr>
  </w:style>
  <w:style w:type="paragraph" w:styleId="ListParagraph">
    <w:name w:val="List Paragraph"/>
    <w:basedOn w:val="Normal"/>
    <w:uiPriority w:val="34"/>
    <w:qFormat/>
    <w:rsid w:val="001E6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1056</Words>
  <Characters>6024</Characters>
  <Application>Microsoft Office Word</Application>
  <DocSecurity>0</DocSecurity>
  <Lines>50</Lines>
  <Paragraphs>14</Paragraphs>
  <ScaleCrop>false</ScaleCrop>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Skinner</dc:creator>
  <cp:keywords/>
  <dc:description/>
  <cp:lastModifiedBy>Andy Skinner</cp:lastModifiedBy>
  <cp:revision>2</cp:revision>
  <dcterms:created xsi:type="dcterms:W3CDTF">2023-03-30T17:55:00Z</dcterms:created>
  <dcterms:modified xsi:type="dcterms:W3CDTF">2023-03-30T17:55:00Z</dcterms:modified>
</cp:coreProperties>
</file>